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四川省20 1 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设施农业技术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(课程代码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4"/>
          <w:szCs w:val="24"/>
        </w:rPr>
        <w:t>07288)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1．现代发展主流的温室是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A．连栋玻璃温室    B．单栋玻璃温室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C．连栋塑料温室    D．单栋塑料温室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2．保温性最好的棚膜材料是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A．聚乙烯    B．乙烯一醋酸乙烯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C．聚氯乙烯    D．醋酸乙烯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3．温周期现象是指作物生长发育出现周期性变化的反应时间是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A．昼夜    B．一周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C．一月    D．一年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4．塑料温室使用的聚乙烯薄膜内表面是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A．可折叠膜    B．聚乙烯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C．无滴层    D．紫外线阻隔层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5．最早开发的水培设施植株定植方法是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A．定植板    B．定植网框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C．定植杯    D．种植槽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6．就牛舍平面形式而言，描述正确的是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A．辅助房间把两幢牛舍结合在一起的运输路线合理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B．辅助房间设在中侧的运输路线最长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C．辅助房间设在中间的运输路线最短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D．辅助房间集中在牛舍一端的运输路线合理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7．可用于表征营养液浓度管理的指标是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A．pH值范围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B．N素含量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C．P素含量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D．电导率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8．对于畜禽场的道路设计，说法正确的是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A．场内道路设计可交叉    B．场外至场内的道路末端可与生产区连通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C．应符合平坦坚固和经济合理的原则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D．道路两侧应设回车场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9．属于畜禽舍建筑朝向影响因素的是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A．卫生防疫    B．交通运输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C．冷风渗透    D．城市规划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10.关于畜禽舍环境，叙述正确的是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A．畜禽舍温度愈高愈好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B．相对湿度对畜禽的生长无影响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C．只能采用人工光照设备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D．空气流速会促进畜禽显热和潜热的失热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11.属于养鸡饮水设备的是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A．鸭嘴式饮水器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B．吸管式饮水器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C．乳头式饮水器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D．吸吮式自动饮水器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12.蒸发冷却降温与换气降温设计不同之处在于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A．温度的设定    B．换气率的设定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C．湿度的设定    D．透光率的设定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13.对于奶牛场选址，下列说法正确的是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A．场址应选在离城市很近的地方  B．奶牛场应建在居民点的上风向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C．场地要求平坦和向阳背风    D．场地对水电无特殊要求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14.对于电热温床育苗，下列说法正确的是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A．难以提高近地表气温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B．出苗时间长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C．出苗率高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D．成本高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15.用于幼畜禽舍的采暖设备是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A．热水采暖设备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B．蒸汽式采暖设备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C．辐射采暖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D．红外线灯或加热地板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16．笼养和平养的养鸡方式相比较，笼养的生产效率高，</w:t>
      </w:r>
      <w:r>
        <w:rPr>
          <w:rFonts w:hint="eastAsia"/>
          <w:sz w:val="24"/>
          <w:szCs w:val="24"/>
          <w:u w:val="single"/>
        </w:rPr>
        <w:t>且有利于控制疾病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17.配备采暖设施，冬季室内温度始终保持在</w:t>
      </w:r>
      <w:r>
        <w:rPr>
          <w:rFonts w:hint="eastAsia"/>
          <w:sz w:val="24"/>
          <w:szCs w:val="24"/>
          <w:u w:val="single"/>
        </w:rPr>
        <w:t>15℃以上</w:t>
      </w:r>
      <w:r>
        <w:rPr>
          <w:rFonts w:hint="eastAsia"/>
          <w:sz w:val="24"/>
          <w:szCs w:val="24"/>
        </w:rPr>
        <w:t>的温室为连续加温温室。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18.设施内除湿的主要目的是为了</w:t>
      </w:r>
      <w:r>
        <w:rPr>
          <w:rFonts w:hint="eastAsia"/>
          <w:sz w:val="24"/>
          <w:szCs w:val="24"/>
          <w:u w:val="single"/>
        </w:rPr>
        <w:t>防止作物沾湿和提高空气湿度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19．农业设施的功能包括调节环境、进行养殖、提高作业效率和贮藏农产品。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20.当温室屋面与太阳直射光线的</w:t>
      </w:r>
      <w:r>
        <w:rPr>
          <w:rFonts w:hint="eastAsia"/>
          <w:sz w:val="24"/>
          <w:szCs w:val="24"/>
          <w:u w:val="single"/>
        </w:rPr>
        <w:t>夹角呈45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°</w:t>
      </w:r>
      <w:r>
        <w:rPr>
          <w:rFonts w:hint="eastAsia"/>
          <w:sz w:val="24"/>
          <w:szCs w:val="24"/>
          <w:u w:val="single"/>
        </w:rPr>
        <w:t>时</w:t>
      </w:r>
      <w:r>
        <w:rPr>
          <w:rFonts w:hint="eastAsia"/>
          <w:sz w:val="24"/>
          <w:szCs w:val="24"/>
        </w:rPr>
        <w:t>，温室的透光率和太阳辐射热射入率最高。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三、名词解释题（本大题共5小题，每小题2分，共10分）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21.设施农业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22.平面系数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 C0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施肥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24．设施栽培技术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25．设施养殖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四、简答题（本大题共5小题，每小题7分，共35分）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26.简述基质栽培设施的种类。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27．简述精量播种生产线的概念及种类。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28．简述温室增温的方式及特点。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29.简述温室的光照条件及调节。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30．简述日光温室的主要技术性能指标。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31.结合目前温室发展状况，试述温室灌溉的方式及特点。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32.结合目前畜禽设施发展状况，试述畜禽舍建筑的间距要求。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方隶简">
    <w:panose1 w:val="02010604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56328"/>
    <w:rsid w:val="38E56328"/>
    <w:rsid w:val="469000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2017-09-14T02:30:00Z</dcterms:created>
  <dc:creator>Administrator</dc:creator>
  <cp:lastModifiedBy>Administrator</cp:lastModifiedBy>
  <dcterms:modified xsi:type="dcterms:W3CDTF">2017-09-14T02:36:10Z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